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032F3" w:rsidRDefault="00986679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032F3"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ПЯТЬ ПРОСТЫХ ПРАВИЛ, ЧТОБЫ ВАШ РЕБЕНОК ВАС УСЛЫШАЛ</w:t>
      </w: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color w:val="4BACC6" w:themeColor="accent5"/>
        </w:rPr>
        <w:drawing>
          <wp:anchor distT="0" distB="0" distL="114300" distR="114300" simplePos="0" relativeHeight="251659264" behindDoc="0" locked="0" layoutInCell="1" allowOverlap="1" wp14:anchorId="361A314E" wp14:editId="25E2408C">
            <wp:simplePos x="0" y="0"/>
            <wp:positionH relativeFrom="column">
              <wp:posOffset>1645920</wp:posOffset>
            </wp:positionH>
            <wp:positionV relativeFrom="paragraph">
              <wp:posOffset>46355</wp:posOffset>
            </wp:positionV>
            <wp:extent cx="3429000" cy="2419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8"/>
                    <a:stretch/>
                  </pic:blipFill>
                  <pic:spPr bwMode="auto">
                    <a:xfrm>
                      <a:off x="0" y="0"/>
                      <a:ext cx="34290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F4DD4" w:rsidRDefault="007F4DD4" w:rsidP="003032F3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86679" w:rsidRPr="006C1ACD" w:rsidRDefault="00986679" w:rsidP="007F4DD4">
      <w:pPr>
        <w:pStyle w:val="a3"/>
        <w:spacing w:before="0" w:beforeAutospacing="0" w:after="0" w:afterAutospacing="0"/>
        <w:ind w:firstLine="709"/>
        <w:jc w:val="center"/>
        <w:rPr>
          <w:b/>
          <w:caps/>
          <w:color w:val="4BACC6" w:themeColor="accent5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C1ACD">
        <w:rPr>
          <w:b/>
          <w:caps/>
          <w:outline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Несколько простых формул, чтобы сделать ваше общение с ребенком более легким и приятным. </w:t>
      </w:r>
    </w:p>
    <w:p w:rsidR="00986679" w:rsidRDefault="00986679" w:rsidP="003032F3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Pr="006C1ACD">
        <w:rPr>
          <w:u w:val="single"/>
        </w:rPr>
        <w:t>Будьте последовательны в предъявлении ваших требований.</w:t>
      </w:r>
      <w:r w:rsidRPr="00221542">
        <w:t xml:space="preserve"> Если вы заявили ребенку, что ему нужно что-то сделать </w:t>
      </w:r>
      <w:r w:rsidR="006C1ACD">
        <w:t>(убрать постель,</w:t>
      </w:r>
      <w:r w:rsidRPr="00221542">
        <w:t xml:space="preserve"> собрать игрушки, сделать уроки), не отменяйте и не отодв</w:t>
      </w:r>
      <w:r>
        <w:t xml:space="preserve">игайте «на потом» это действие. </w:t>
      </w:r>
      <w:r w:rsidRPr="00221542">
        <w:t>Мягко и настойчиво повторяйте вашу просьбу, отказывайтесь делать что-то, что не входит в этот момент в ваши планы (включать телевизор, поиграть с ребенком и т.д.). Убеждайте</w:t>
      </w:r>
      <w:r>
        <w:t xml:space="preserve">, </w:t>
      </w:r>
      <w:r w:rsidRPr="00221542">
        <w:t>увлекайте, договаривайтесь.</w:t>
      </w:r>
    </w:p>
    <w:p w:rsidR="003032F3" w:rsidRDefault="00986679" w:rsidP="003032F3">
      <w:pPr>
        <w:pStyle w:val="a3"/>
        <w:spacing w:before="0" w:beforeAutospacing="0" w:after="0" w:afterAutospacing="0"/>
        <w:ind w:firstLine="709"/>
        <w:jc w:val="both"/>
      </w:pPr>
      <w:r>
        <w:t xml:space="preserve">2. </w:t>
      </w:r>
      <w:r w:rsidRPr="006C1ACD">
        <w:rPr>
          <w:u w:val="single"/>
        </w:rPr>
        <w:t>Дайте время.</w:t>
      </w:r>
      <w:r>
        <w:t xml:space="preserve"> </w:t>
      </w:r>
      <w:r w:rsidRPr="00221542">
        <w:t>Во-первых, на то, чтобы завершить то, чем ребенок занят. Во-вторых, чтобы морально настроиться на другую деятельность, особенно, е</w:t>
      </w:r>
      <w:r>
        <w:t xml:space="preserve">сли эта деятельность не слишком </w:t>
      </w:r>
      <w:r w:rsidRPr="00221542">
        <w:t>при</w:t>
      </w:r>
      <w:r>
        <w:t xml:space="preserve">влекательна для вашего ребенка. </w:t>
      </w:r>
      <w:r w:rsidRPr="00221542">
        <w:t>Это может выглядеть, как описание момента и как конкретное время. Например, так: «Я жду тебя обедать, как только ты закончишь этот рисунок». Для ребенка, который уже ориентируется по часам: «У тебя есть 30 минут, чтобы отдохнуть, после нужно будет навести порядок в ком</w:t>
      </w:r>
      <w:r w:rsidR="003032F3">
        <w:t>нате».</w:t>
      </w:r>
    </w:p>
    <w:p w:rsidR="003032F3" w:rsidRDefault="00986679" w:rsidP="003032F3">
      <w:pPr>
        <w:pStyle w:val="a3"/>
        <w:spacing w:before="0" w:beforeAutospacing="0" w:after="0" w:afterAutospacing="0"/>
        <w:ind w:firstLine="709"/>
        <w:jc w:val="both"/>
      </w:pPr>
      <w:r>
        <w:t xml:space="preserve">3. </w:t>
      </w:r>
      <w:r w:rsidRPr="006C1ACD">
        <w:rPr>
          <w:u w:val="single"/>
        </w:rPr>
        <w:t>Выслушайте возражения.</w:t>
      </w:r>
      <w:r>
        <w:t xml:space="preserve"> </w:t>
      </w:r>
      <w:r w:rsidRPr="00221542">
        <w:t>Когда мы видим, что другому</w:t>
      </w:r>
      <w:r w:rsidR="007F4DD4">
        <w:t xml:space="preserve"> человеку</w:t>
      </w:r>
      <w:r w:rsidRPr="00221542">
        <w:t xml:space="preserve"> не безразличны наши желания и эмоции, то это позволяет гораздо легче принять необходимость выполнять их требования. </w:t>
      </w:r>
      <w:r w:rsidR="003032F3">
        <w:t xml:space="preserve"> </w:t>
      </w:r>
      <w:r w:rsidRPr="00221542">
        <w:t>«Я понимаю, что ты хочешь ещё поиграть, и огорчен тем, что уже пора собираться на занятия. Давай пока не будем ничего собирать. Когда вернемс</w:t>
      </w:r>
      <w:r w:rsidR="003032F3">
        <w:t>я, ты сможешь продолжить игру».</w:t>
      </w:r>
    </w:p>
    <w:p w:rsidR="00986679" w:rsidRPr="00221542" w:rsidRDefault="00986679" w:rsidP="003032F3">
      <w:pPr>
        <w:pStyle w:val="a3"/>
        <w:spacing w:before="0" w:beforeAutospacing="0" w:after="0" w:afterAutospacing="0"/>
        <w:ind w:firstLine="709"/>
        <w:jc w:val="both"/>
      </w:pPr>
      <w:r w:rsidRPr="00221542">
        <w:t xml:space="preserve">4. </w:t>
      </w:r>
      <w:r w:rsidRPr="006C1ACD">
        <w:rPr>
          <w:u w:val="single"/>
        </w:rPr>
        <w:t>Продумайте и покажите выгоду от того поведения, которого вы ждете от ребенка.</w:t>
      </w:r>
      <w:r w:rsidRPr="00221542">
        <w:t xml:space="preserve"> А также последствия за</w:t>
      </w:r>
      <w:r w:rsidR="003032F3">
        <w:t xml:space="preserve"> невыполнение ваших требований. </w:t>
      </w:r>
      <w:r w:rsidRPr="00221542">
        <w:t>Хотите, чтобы он побыстрее лег в кровать – почитайте пару страниц сверх обычного, если это получится у вашего ребенка, или полежите подольше с ним в обнимку. Ждёте, что ребенок к определенному времени справится с уроками – предложите ему что-то ценное для него, если он справится с задачей. Совместную вечернюю игру, например, или дополнительное время на возможность пообщаться с друзьями в мессенджере.</w:t>
      </w:r>
      <w:r w:rsidRPr="00221542">
        <w:br/>
        <w:t>Если же не сделал уроки вовремя, то вы можете отправить ребенка на сон чуть раньше и вместе с тем, раньше под</w:t>
      </w:r>
      <w:r w:rsidR="003032F3">
        <w:t xml:space="preserve">нять его утром. И т.д. </w:t>
      </w:r>
      <w:r w:rsidRPr="00221542">
        <w:t>Как и</w:t>
      </w:r>
      <w:r w:rsidR="006C1ACD">
        <w:t>,</w:t>
      </w:r>
      <w:r w:rsidRPr="00221542">
        <w:t xml:space="preserve"> что именно делать – решаете вы. </w:t>
      </w:r>
    </w:p>
    <w:p w:rsidR="003032F3" w:rsidRDefault="00986679" w:rsidP="003032F3">
      <w:pPr>
        <w:pStyle w:val="a3"/>
        <w:spacing w:before="0" w:beforeAutospacing="0" w:after="0" w:afterAutospacing="0"/>
        <w:ind w:firstLine="709"/>
        <w:jc w:val="both"/>
      </w:pPr>
      <w:r w:rsidRPr="00221542">
        <w:t xml:space="preserve">5. </w:t>
      </w:r>
      <w:r w:rsidRPr="006C1ACD">
        <w:rPr>
          <w:u w:val="single"/>
        </w:rPr>
        <w:t>Дайт</w:t>
      </w:r>
      <w:r w:rsidR="003032F3" w:rsidRPr="006C1ACD">
        <w:rPr>
          <w:u w:val="single"/>
        </w:rPr>
        <w:t>е возможность выбора и влияния.</w:t>
      </w:r>
      <w:r w:rsidR="003032F3">
        <w:t xml:space="preserve"> Никому не нравится</w:t>
      </w:r>
      <w:r w:rsidRPr="00221542">
        <w:t xml:space="preserve"> делать что-то в жестком приказном порядке. Договаривайтесь. Например</w:t>
      </w:r>
      <w:r w:rsidR="003032F3">
        <w:t xml:space="preserve">: </w:t>
      </w:r>
      <w:r w:rsidRPr="00221542">
        <w:t>Вам важно, чтобы ребенок помогало по дому – дайте ему право самому решить, что именно он может делать: разбирать посудомойку, выноси</w:t>
      </w:r>
      <w:r w:rsidR="003032F3">
        <w:t>ть мусор или накрывать на стол.</w:t>
      </w:r>
    </w:p>
    <w:p w:rsidR="003D5E57" w:rsidRPr="006C1ACD" w:rsidRDefault="00986679" w:rsidP="003032F3">
      <w:pPr>
        <w:pStyle w:val="a3"/>
        <w:spacing w:before="0" w:beforeAutospacing="0" w:after="0" w:afterAutospacing="0"/>
        <w:ind w:firstLine="709"/>
        <w:jc w:val="both"/>
        <w:rPr>
          <w:b/>
          <w:caps/>
          <w:outline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C1ACD">
        <w:rPr>
          <w:b/>
          <w:caps/>
          <w:outline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Если эти простые рекомендации не помогают, то проблема может быть гораздо глубже. В этом случае лучше всего обратиться н</w:t>
      </w:r>
      <w:r w:rsidR="00517187">
        <w:rPr>
          <w:b/>
          <w:caps/>
          <w:outline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 личную консультацию к </w:t>
      </w:r>
      <w:r w:rsidRPr="006C1ACD">
        <w:rPr>
          <w:b/>
          <w:caps/>
          <w:outline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психологу.</w:t>
      </w:r>
    </w:p>
    <w:p w:rsidR="003032F3" w:rsidRDefault="007F4DD4" w:rsidP="003032F3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E3AA30" wp14:editId="4F04B0F4">
            <wp:simplePos x="0" y="0"/>
            <wp:positionH relativeFrom="column">
              <wp:posOffset>1331595</wp:posOffset>
            </wp:positionH>
            <wp:positionV relativeFrom="paragraph">
              <wp:posOffset>139700</wp:posOffset>
            </wp:positionV>
            <wp:extent cx="2211705" cy="14763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2F3" w:rsidRDefault="003032F3" w:rsidP="003032F3">
      <w:pPr>
        <w:pStyle w:val="a3"/>
        <w:spacing w:before="0" w:beforeAutospacing="0" w:after="0" w:afterAutospacing="0"/>
        <w:ind w:firstLine="709"/>
        <w:jc w:val="both"/>
      </w:pPr>
    </w:p>
    <w:p w:rsidR="003032F3" w:rsidRPr="007F4DD4" w:rsidRDefault="003032F3" w:rsidP="007F4DD4">
      <w:pPr>
        <w:pStyle w:val="a3"/>
        <w:spacing w:before="0" w:beforeAutospacing="0" w:after="0" w:afterAutospacing="0"/>
        <w:ind w:firstLine="709"/>
        <w:jc w:val="right"/>
      </w:pPr>
      <w:r w:rsidRPr="007F4DD4">
        <w:t>Материал подготовил</w:t>
      </w:r>
      <w:r w:rsidR="00517187">
        <w:t>а</w:t>
      </w:r>
    </w:p>
    <w:p w:rsidR="005A4F8E" w:rsidRDefault="003032F3" w:rsidP="007F4DD4">
      <w:pPr>
        <w:pStyle w:val="a3"/>
        <w:spacing w:before="0" w:beforeAutospacing="0" w:after="0" w:afterAutospacing="0"/>
        <w:ind w:firstLine="709"/>
        <w:jc w:val="right"/>
      </w:pPr>
      <w:r w:rsidRPr="007F4DD4">
        <w:t xml:space="preserve">                                                                                           педагог-психолог</w:t>
      </w:r>
    </w:p>
    <w:p w:rsidR="003032F3" w:rsidRPr="007F4DD4" w:rsidRDefault="005A4F8E" w:rsidP="007F4DD4">
      <w:pPr>
        <w:pStyle w:val="a3"/>
        <w:spacing w:before="0" w:beforeAutospacing="0" w:after="0" w:afterAutospacing="0"/>
        <w:ind w:firstLine="709"/>
        <w:jc w:val="right"/>
      </w:pPr>
      <w:r>
        <w:t xml:space="preserve"> ГБОУ Школа 2051</w:t>
      </w:r>
      <w:r w:rsidR="003032F3" w:rsidRPr="007F4DD4">
        <w:t xml:space="preserve"> </w:t>
      </w:r>
    </w:p>
    <w:p w:rsidR="003032F3" w:rsidRDefault="003032F3" w:rsidP="007F4DD4">
      <w:pPr>
        <w:pStyle w:val="a3"/>
        <w:spacing w:before="0" w:beforeAutospacing="0" w:after="0" w:afterAutospacing="0"/>
        <w:ind w:firstLine="709"/>
        <w:jc w:val="right"/>
      </w:pPr>
      <w:r w:rsidRPr="007F4DD4">
        <w:t xml:space="preserve">                                                                                           Гребнева В.Ю</w:t>
      </w:r>
      <w:r w:rsidR="00974AAD">
        <w:t>.</w:t>
      </w:r>
    </w:p>
    <w:p w:rsidR="003032F3" w:rsidRDefault="003032F3" w:rsidP="003032F3">
      <w:pPr>
        <w:pStyle w:val="a3"/>
        <w:spacing w:before="0" w:beforeAutospacing="0" w:after="0" w:afterAutospacing="0"/>
        <w:ind w:firstLine="709"/>
      </w:pPr>
    </w:p>
    <w:sectPr w:rsidR="003032F3" w:rsidSect="007F4DD4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23"/>
    <w:rsid w:val="003032F3"/>
    <w:rsid w:val="003D5E57"/>
    <w:rsid w:val="00517187"/>
    <w:rsid w:val="005A4F8E"/>
    <w:rsid w:val="006B0C34"/>
    <w:rsid w:val="006C1ACD"/>
    <w:rsid w:val="007F4DD4"/>
    <w:rsid w:val="00944A23"/>
    <w:rsid w:val="00974AAD"/>
    <w:rsid w:val="009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2020-03-23T06:18:00Z</dcterms:created>
  <dcterms:modified xsi:type="dcterms:W3CDTF">2020-03-23T06:18:00Z</dcterms:modified>
</cp:coreProperties>
</file>